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2F2F2"/>
        <w:tblCellMar>
          <w:left w:w="0" w:type="dxa"/>
          <w:right w:w="0" w:type="dxa"/>
        </w:tblCellMar>
        <w:tblLook w:val="04A0" w:firstRow="1" w:lastRow="0" w:firstColumn="1" w:lastColumn="0" w:noHBand="0" w:noVBand="1"/>
      </w:tblPr>
      <w:tblGrid>
        <w:gridCol w:w="4677"/>
        <w:gridCol w:w="4678"/>
      </w:tblGrid>
      <w:tr w:rsidR="003D165D" w:rsidRPr="003D165D" w:rsidTr="003D165D">
        <w:tc>
          <w:tcPr>
            <w:tcW w:w="4677" w:type="dxa"/>
            <w:tcBorders>
              <w:top w:val="nil"/>
              <w:left w:val="nil"/>
              <w:bottom w:val="nil"/>
              <w:right w:val="nil"/>
            </w:tcBorders>
            <w:shd w:val="clear" w:color="auto" w:fill="auto"/>
            <w:hideMark/>
          </w:tcPr>
          <w:p w:rsidR="003D165D" w:rsidRPr="003D165D" w:rsidRDefault="003D165D" w:rsidP="003D165D">
            <w:pPr>
              <w:spacing w:after="0" w:line="240" w:lineRule="auto"/>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21 ноября 2011 года</w:t>
            </w:r>
          </w:p>
        </w:tc>
        <w:tc>
          <w:tcPr>
            <w:tcW w:w="4677" w:type="dxa"/>
            <w:tcBorders>
              <w:top w:val="nil"/>
              <w:left w:val="nil"/>
              <w:bottom w:val="nil"/>
              <w:right w:val="nil"/>
            </w:tcBorders>
            <w:shd w:val="clear" w:color="auto" w:fill="auto"/>
            <w:hideMark/>
          </w:tcPr>
          <w:p w:rsidR="003D165D" w:rsidRPr="003D165D" w:rsidRDefault="003D165D" w:rsidP="003D165D">
            <w:pPr>
              <w:spacing w:after="0" w:line="240" w:lineRule="auto"/>
              <w:jc w:val="right"/>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N 324-ФЗ</w:t>
            </w:r>
          </w:p>
        </w:tc>
      </w:tr>
    </w:tbl>
    <w:p w:rsidR="003D165D" w:rsidRPr="003D165D" w:rsidRDefault="003D165D" w:rsidP="003D165D">
      <w:pPr>
        <w:shd w:val="clear" w:color="auto" w:fill="F2F2F2"/>
        <w:spacing w:after="100" w:line="240" w:lineRule="auto"/>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РОССИЙСКАЯ ФЕДЕРАЦИЯ</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 </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ФЕДЕРАЛЬНЫЙ ЗАКОН</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 </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О БЕСПЛАТНОЙ ЮРИДИЧЕСКОЙ ПОМОЩИ В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jc w:val="right"/>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Принят</w:t>
      </w:r>
    </w:p>
    <w:p w:rsidR="003D165D" w:rsidRPr="003D165D" w:rsidRDefault="003D165D" w:rsidP="003D165D">
      <w:pPr>
        <w:shd w:val="clear" w:color="auto" w:fill="F2F2F2"/>
        <w:spacing w:after="0" w:line="240" w:lineRule="auto"/>
        <w:jc w:val="right"/>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Государственной Думой</w:t>
      </w:r>
    </w:p>
    <w:p w:rsidR="003D165D" w:rsidRPr="003D165D" w:rsidRDefault="003D165D" w:rsidP="003D165D">
      <w:pPr>
        <w:shd w:val="clear" w:color="auto" w:fill="F2F2F2"/>
        <w:spacing w:after="0" w:line="240" w:lineRule="auto"/>
        <w:jc w:val="right"/>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ноября 2011 года</w:t>
      </w:r>
    </w:p>
    <w:p w:rsidR="003D165D" w:rsidRPr="003D165D" w:rsidRDefault="003D165D" w:rsidP="003D165D">
      <w:pPr>
        <w:shd w:val="clear" w:color="auto" w:fill="F2F2F2"/>
        <w:spacing w:after="0" w:line="240" w:lineRule="auto"/>
        <w:jc w:val="right"/>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jc w:val="right"/>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Одобрен</w:t>
      </w:r>
    </w:p>
    <w:p w:rsidR="003D165D" w:rsidRPr="003D165D" w:rsidRDefault="003D165D" w:rsidP="003D165D">
      <w:pPr>
        <w:shd w:val="clear" w:color="auto" w:fill="F2F2F2"/>
        <w:spacing w:after="0" w:line="240" w:lineRule="auto"/>
        <w:jc w:val="right"/>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Советом Федерации</w:t>
      </w:r>
    </w:p>
    <w:p w:rsidR="003D165D" w:rsidRPr="003D165D" w:rsidRDefault="003D165D" w:rsidP="003D165D">
      <w:pPr>
        <w:shd w:val="clear" w:color="auto" w:fill="F2F2F2"/>
        <w:spacing w:after="0" w:line="240" w:lineRule="auto"/>
        <w:jc w:val="right"/>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9 ноября 2011 года</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Список изменяющих документов</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(в ред. Федеральных законов от 02.07.2013 N 167-ФЗ,</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от 02.07.2013 N 185-ФЗ, от 28.12.2013 N 397-ФЗ,</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от 21.07.2014 N 216-ФЗ, от 21.07.2014 N 271-ФЗ)</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Глава 1. ОБЩИЕ ПОЛОЖЕНИЯ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1. Предмет регулирования и цели настоящего Федерального закона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Целями настоящего Федерального закона являются: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2. Право на получение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3. Правовое регулирование отношений, связанных с оказанием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lastRenderedPageBreak/>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4. Государственная политика в области обеспечения граждан бесплатной юридической помощью</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5. Основные принципы оказания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Оказание бесплатной юридической помощи основывается на следующих принципах:</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обеспечение реализации и защиты прав, свобод и законных интересов граждан;</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социальная справедливость и социальная ориентированность при оказании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доступность бесплатной юридической помощи для граждан в установленных законодательством Российской Федерации случаях;</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5) установление требований к профессиональной квалификации лиц, оказывающих бесплатную юридическую помощь;</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6) свободный выбор гражданином государственной или негосударственной системы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7) объективность, беспристрастность при оказании бесплатной юридической помощи и ее своевременность;</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8) равенство доступа граждан к получению бесплатной юридической помощи и недопущение дискриминации граждан при ее оказании;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9) обеспечение конфиденциальности при оказании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6. Виды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Бесплатная юридическая помощь оказывается в виде:</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правового консультирования в устной и письменной форме;</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составления заявлений, жалоб, ходатайств и других документов правового характера;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Бесплатная юридическая помощь может оказываться в иных не запрещенных законодательством Российской Федерации видах.</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7. Субъекты, оказывающие бесплатную юридическую помощь</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Оказание бесплатной юридической помощи осуществляется: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8. Квалификационные требования к лицам, оказывающим бесплатную юридическую помощь</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lastRenderedPageBreak/>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Глава 2. ПОЛНОМОЧИЯ ФЕДЕРАЛЬНЫХ ОРГАНОВ</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ГОСУДАРСТВЕННОЙ ВЛАСТИ, ОРГАНОВ ГОСУДАРСТВЕННОЙ ВЛАСТИ</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СУБЪЕКТОВ РОССИЙСКОЙ ФЕДЕРАЦИИ И ОРГАНОВ МЕСТНОГО</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САМОУПРАВЛЕНИЯ В ОБЛАСТИ ОБЕСПЕЧЕНИЯ ГРАЖДАН</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БЕСПЛАТНОЙ ЮРИДИЧЕСКОЙ ПОМОЩЬЮ</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9. Полномочия Президента Российской Федерации в области обеспечения граждан бесплатной юридической помощью</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К полномочиям Президента Российской Федерации относятся: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10. Полномочия Правительства Российской Федерации в области обеспечения граждан бесплатной юридической помощью</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К полномочиям Правительства Российской Федерации относятся: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участие в определении основных направлений государственной политики в области обеспечения граждан бесплатной юридической помощью;</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принятие мер по обеспечению функционирования и развития государственной и негосударственной систем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11. Полномочия уполномоченного федерального органа исполнительной власти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К полномочиям уполномоченного федерального органа исполнительной власти относятся: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w:t>
      </w:r>
      <w:r w:rsidRPr="003D165D">
        <w:rPr>
          <w:rFonts w:ascii="Trebuchet MS" w:eastAsia="Times New Roman" w:hAnsi="Trebuchet MS" w:cs="Times New Roman"/>
          <w:color w:val="666666"/>
          <w:sz w:val="19"/>
          <w:szCs w:val="19"/>
          <w:lang w:eastAsia="ru-RU"/>
        </w:rPr>
        <w:lastRenderedPageBreak/>
        <w:t>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К полномочиям органов государственной власти субъектов Российской Федерации относятся: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реализация в субъектах Российской Федерации государственной политики в области обеспечения граждан бесплатной юридической помощью;</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13. Полномочия органов прокуратуры Российской Федерации в области обеспечения граждан бесплатной юридической помощью</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14. Полномочия органов местного самоуправления в области обеспечения граждан бесплатной юридической помощью</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lastRenderedPageBreak/>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Глава 3. ГОСУДАРСТВЕННАЯ СИСТЕМА</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15. Участники государственной системы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Участниками государственной системы бесплатной юридической помощи являются: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федеральные органы исполнительной власти и подведомственные им учреждения;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органы исполнительной власти субъектов Российской Федерации и подведомственные им учреждения;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органы управления государственных внебюджетных фондов;</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4) государственные юридические бюро.</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17. Оказание бесплатной юридической помощи государственными юридическими бюро</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оказывающих бесплатную юридическую помощь.</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4. Государственные юридические бюро являются юридическими лицами, созданными в форме казенных учреждений субъектов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18. Оказание бесплатной юридической помощи адвокатами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lastRenderedPageBreak/>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19. Оказание бесплатной юридической помощи нотариусами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инвалиды I и II группы;</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lastRenderedPageBreak/>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5) граждане, имеющие право на бесплатную юридическую помощь в соответствии с Федеральным законом от 2 августа 1995 года N 122-ФЗ "О социальном обслуживании граждан пожилого возраста и инвалидов";</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8.1) граждане, пострадавшие в результате чрезвычайной ситуации: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б) дети погибшего (умершего) в результате чрезвычайной ситуации;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в) родители погибшего (умершего) в результате чрезвычайной ситуации;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д) граждане, здоровью которых причинен вред в результате чрезвычайной ситуации;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4) защита прав потребителей (в части предоставления коммунальных услуг);</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lastRenderedPageBreak/>
        <w:t>6) признание гражданина безработным и установление пособия по безработице;</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10) установление и оспаривание отцовства (материнства), взыскание алиментов;</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11) реабилитация граждан, пострадавших от политических репрессий;</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12) ограничение дееспособности;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13) обжалование нарушений прав и свобод граждан при оказании психиатрической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14) медико-социальная экспертиза и реабилитация инвалидов;</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15) обжалование во внесудебном порядке актов органов государственной власти, органов местного самоуправления и должностных лиц;</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истцами и ответчиками при рассмотрении судами дел о:</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истцами (заявителями) при рассмотрении судами дел:</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а) о взыскании алиментов;</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гражданами, в отношении которых судом рассматривается заявление о признании их недееспособными;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4) гражданами, пострадавшими от политических репрессий, - по вопросам, связанным с реабилитацией;</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lastRenderedPageBreak/>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21. Оказание бесплатной юридической помощи в рамках государственной системы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по вопросу, имеющему правовой характер;</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а) решением (приговором) суда;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б) определением суда о прекращении производства по делу в связи с принятием отказа истца от иска;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в) определением суда о прекращении производства по делу в связи с утверждением мирового соглашения;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обратился за бесплатной юридической помощью по вопросу, не имеющему правового характера;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Глава 4. НЕГОСУДАРСТВЕННАЯ СИСТЕМА</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22. Участники негосударственной системы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Негосударственная система бесплатной юридической помощи формируется на добровольных началах.</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23. Оказание бесплатной юридической помощи юридическими клиниками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xml:space="preserve">1. Образовательные организации высшего образования для реализации целей, указанных в части 2 статьи 1 настоящего Федерального закона, правового просвещения населения и формирования у </w:t>
      </w:r>
      <w:r w:rsidRPr="003D165D">
        <w:rPr>
          <w:rFonts w:ascii="Trebuchet MS" w:eastAsia="Times New Roman" w:hAnsi="Trebuchet MS" w:cs="Times New Roman"/>
          <w:color w:val="666666"/>
          <w:sz w:val="19"/>
          <w:szCs w:val="19"/>
          <w:lang w:eastAsia="ru-RU"/>
        </w:rPr>
        <w:lastRenderedPageBreak/>
        <w:t>обучающихся по юридической специальности навыков оказания юридической помощи могут создавать юридические клиники.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24. Негосударственные центры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Для создания негосударственного центра бесплатной юридической помощи необходимы:</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помещение, в котором будет осуществляться прием граждан;</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25. Список негосударственных центров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дата и адрес места нахождения учреждения (создания) этого центра;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полное наименование этого центра;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адрес помещения, в котором будет осуществляться прием граждан;</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lastRenderedPageBreak/>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6) информация о видах бесплатной юридической помощи и категориях граждан, которые будут иметь право на ее получение;</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7) перечень правовых вопросов, по которым будет оказываться бесплатная юридическая помощь;</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8) адрес места нахождения этого центра, адрес электронной почты и номер контактного телефона.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дополнительные требования к указанным организациям;</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меры государственной поддержки указанных организаций.</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Глава 5. ИНФОРМАЦИОННОЕ ОБЕСПЕЧЕНИЕ ДЕЯТЕЛЬНОСТИ</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ПО ОКАЗАНИЮ ГРАЖДАНАМ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28. Правовое информирование и правовое просвещение населения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порядок и случаи оказания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w:t>
      </w:r>
      <w:r w:rsidRPr="003D165D">
        <w:rPr>
          <w:rFonts w:ascii="Trebuchet MS" w:eastAsia="Times New Roman" w:hAnsi="Trebuchet MS" w:cs="Times New Roman"/>
          <w:color w:val="666666"/>
          <w:sz w:val="19"/>
          <w:szCs w:val="19"/>
          <w:lang w:eastAsia="ru-RU"/>
        </w:rPr>
        <w:lastRenderedPageBreak/>
        <w:t>законных интересов юридических лиц, содержание обязанностей граждан и юридических лиц и пределы исполнения таких обязанностей;</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4) правила оказания государственных и муниципальных услуг;</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6) порядок совершения гражданами юридически значимых действий и типичные юридические ошибки при совершении таких действий.</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Глава 6. ФИНАНСОВОЕ ОБЕСПЕЧЕНИЕ ГОСУДАРСТВЕННЫХ ГАРАНТИЙ</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ПРАВА ГРАЖДАН НА ПОЛУЧЕНИЕ БЕСПЛАТНОЙ ЮРИДИЧЕСКОЙ ПОМОЩИ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29. Финансирование мероприятий, связанных с оказанием бесплатной юридической помощи в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jc w:val="center"/>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b/>
          <w:bCs/>
          <w:color w:val="666666"/>
          <w:sz w:val="19"/>
          <w:szCs w:val="19"/>
          <w:lang w:eastAsia="ru-RU"/>
        </w:rPr>
        <w:t>Глава 7. ЗАКЛЮЧИТЕЛЬНЫЕ ПОЛОЖЕНИЯ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30. Заключительные положения</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Статья 31. Вступление в силу настоящего Федерального закона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Настоящий Федеральный закон вступает в силу с 15 января 2012 года.</w:t>
      </w:r>
    </w:p>
    <w:p w:rsidR="003D165D" w:rsidRPr="003D165D" w:rsidRDefault="003D165D" w:rsidP="003D165D">
      <w:pPr>
        <w:shd w:val="clear" w:color="auto" w:fill="F2F2F2"/>
        <w:spacing w:after="0" w:line="240" w:lineRule="auto"/>
        <w:ind w:firstLine="540"/>
        <w:jc w:val="both"/>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 </w:t>
      </w:r>
    </w:p>
    <w:p w:rsidR="003D165D" w:rsidRPr="003D165D" w:rsidRDefault="003D165D" w:rsidP="003D165D">
      <w:pPr>
        <w:shd w:val="clear" w:color="auto" w:fill="F2F2F2"/>
        <w:spacing w:after="0" w:line="240" w:lineRule="auto"/>
        <w:jc w:val="right"/>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Президент</w:t>
      </w:r>
    </w:p>
    <w:p w:rsidR="003D165D" w:rsidRPr="003D165D" w:rsidRDefault="003D165D" w:rsidP="003D165D">
      <w:pPr>
        <w:shd w:val="clear" w:color="auto" w:fill="F2F2F2"/>
        <w:spacing w:after="0" w:line="240" w:lineRule="auto"/>
        <w:jc w:val="right"/>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Российской Федерации</w:t>
      </w:r>
    </w:p>
    <w:p w:rsidR="003D165D" w:rsidRPr="003D165D" w:rsidRDefault="003D165D" w:rsidP="003D165D">
      <w:pPr>
        <w:shd w:val="clear" w:color="auto" w:fill="F2F2F2"/>
        <w:spacing w:after="0" w:line="240" w:lineRule="auto"/>
        <w:jc w:val="right"/>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Д.МЕДВЕДЕВ</w:t>
      </w:r>
    </w:p>
    <w:p w:rsidR="003D165D" w:rsidRPr="003D165D" w:rsidRDefault="003D165D" w:rsidP="003D165D">
      <w:pPr>
        <w:shd w:val="clear" w:color="auto" w:fill="F2F2F2"/>
        <w:spacing w:after="0" w:line="240" w:lineRule="auto"/>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lastRenderedPageBreak/>
        <w:t>Москва, Кремль</w:t>
      </w:r>
    </w:p>
    <w:p w:rsidR="003D165D" w:rsidRPr="003D165D" w:rsidRDefault="003D165D" w:rsidP="003D165D">
      <w:pPr>
        <w:shd w:val="clear" w:color="auto" w:fill="F2F2F2"/>
        <w:spacing w:after="0" w:line="240" w:lineRule="auto"/>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21 ноября 2011 года</w:t>
      </w:r>
    </w:p>
    <w:p w:rsidR="003D165D" w:rsidRPr="003D165D" w:rsidRDefault="003D165D" w:rsidP="003D165D">
      <w:pPr>
        <w:shd w:val="clear" w:color="auto" w:fill="F2F2F2"/>
        <w:spacing w:after="0" w:line="240" w:lineRule="auto"/>
        <w:rPr>
          <w:rFonts w:ascii="Trebuchet MS" w:eastAsia="Times New Roman" w:hAnsi="Trebuchet MS" w:cs="Times New Roman"/>
          <w:color w:val="666666"/>
          <w:sz w:val="19"/>
          <w:szCs w:val="19"/>
          <w:lang w:eastAsia="ru-RU"/>
        </w:rPr>
      </w:pPr>
      <w:r w:rsidRPr="003D165D">
        <w:rPr>
          <w:rFonts w:ascii="Trebuchet MS" w:eastAsia="Times New Roman" w:hAnsi="Trebuchet MS" w:cs="Times New Roman"/>
          <w:color w:val="666666"/>
          <w:sz w:val="19"/>
          <w:szCs w:val="19"/>
          <w:lang w:eastAsia="ru-RU"/>
        </w:rPr>
        <w:t>N 324-ФЗ</w:t>
      </w:r>
    </w:p>
    <w:p w:rsidR="000B2DA7" w:rsidRDefault="000B2DA7">
      <w:bookmarkStart w:id="0" w:name="_GoBack"/>
      <w:bookmarkEnd w:id="0"/>
    </w:p>
    <w:sectPr w:rsidR="000B2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5D"/>
    <w:rsid w:val="000B2DA7"/>
    <w:rsid w:val="003D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972572">
      <w:bodyDiv w:val="1"/>
      <w:marLeft w:val="0"/>
      <w:marRight w:val="0"/>
      <w:marTop w:val="0"/>
      <w:marBottom w:val="0"/>
      <w:divBdr>
        <w:top w:val="none" w:sz="0" w:space="0" w:color="auto"/>
        <w:left w:val="none" w:sz="0" w:space="0" w:color="auto"/>
        <w:bottom w:val="none" w:sz="0" w:space="0" w:color="auto"/>
        <w:right w:val="none" w:sz="0" w:space="0" w:color="auto"/>
      </w:divBdr>
      <w:divsChild>
        <w:div w:id="2075158268">
          <w:marLeft w:val="0"/>
          <w:marRight w:val="0"/>
          <w:marTop w:val="0"/>
          <w:marBottom w:val="0"/>
          <w:divBdr>
            <w:top w:val="none" w:sz="0" w:space="0" w:color="auto"/>
            <w:left w:val="none" w:sz="0" w:space="0" w:color="auto"/>
            <w:bottom w:val="none" w:sz="0" w:space="0" w:color="auto"/>
            <w:right w:val="none" w:sz="0" w:space="0" w:color="auto"/>
          </w:divBdr>
        </w:div>
        <w:div w:id="1234241686">
          <w:marLeft w:val="0"/>
          <w:marRight w:val="0"/>
          <w:marTop w:val="0"/>
          <w:marBottom w:val="0"/>
          <w:divBdr>
            <w:top w:val="single" w:sz="8" w:space="0" w:color="auto"/>
            <w:left w:val="none" w:sz="0" w:space="0" w:color="auto"/>
            <w:bottom w:val="none" w:sz="0" w:space="0" w:color="auto"/>
            <w:right w:val="none" w:sz="0" w:space="0" w:color="auto"/>
          </w:divBdr>
          <w:divsChild>
            <w:div w:id="921137929">
              <w:marLeft w:val="0"/>
              <w:marRight w:val="0"/>
              <w:marTop w:val="100"/>
              <w:marBottom w:val="100"/>
              <w:divBdr>
                <w:top w:val="none" w:sz="0" w:space="0" w:color="auto"/>
                <w:left w:val="none" w:sz="0" w:space="0" w:color="auto"/>
                <w:bottom w:val="none" w:sz="0" w:space="0" w:color="auto"/>
                <w:right w:val="none" w:sz="0" w:space="0" w:color="auto"/>
              </w:divBdr>
            </w:div>
          </w:divsChild>
        </w:div>
        <w:div w:id="2087069914">
          <w:marLeft w:val="0"/>
          <w:marRight w:val="0"/>
          <w:marTop w:val="0"/>
          <w:marBottom w:val="0"/>
          <w:divBdr>
            <w:top w:val="none" w:sz="0" w:space="0" w:color="auto"/>
            <w:left w:val="none" w:sz="0" w:space="0" w:color="auto"/>
            <w:bottom w:val="none" w:sz="0" w:space="0" w:color="auto"/>
            <w:right w:val="none" w:sz="0" w:space="0" w:color="auto"/>
          </w:divBdr>
        </w:div>
        <w:div w:id="927541157">
          <w:marLeft w:val="0"/>
          <w:marRight w:val="0"/>
          <w:marTop w:val="0"/>
          <w:marBottom w:val="0"/>
          <w:divBdr>
            <w:top w:val="none" w:sz="0" w:space="0" w:color="auto"/>
            <w:left w:val="none" w:sz="0" w:space="0" w:color="auto"/>
            <w:bottom w:val="none" w:sz="0" w:space="0" w:color="auto"/>
            <w:right w:val="none" w:sz="0" w:space="0" w:color="auto"/>
          </w:divBdr>
        </w:div>
        <w:div w:id="200266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7875</Words>
  <Characters>44891</Characters>
  <Application>Microsoft Office Word</Application>
  <DocSecurity>0</DocSecurity>
  <Lines>374</Lines>
  <Paragraphs>105</Paragraphs>
  <ScaleCrop>false</ScaleCrop>
  <Company/>
  <LinksUpToDate>false</LinksUpToDate>
  <CharactersWithSpaces>52661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2016-07-01T07:50:00Z</dcterms:created>
  <dcterms:modified xsi:type="dcterms:W3CDTF">2016-07-01T07:50:00Z</dcterms:modified>
</cp:coreProperties>
</file>