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F6" w:rsidRPr="00E855F6" w:rsidRDefault="00E855F6" w:rsidP="00E855F6">
      <w:pPr>
        <w:shd w:val="clear" w:color="auto" w:fill="F2F2F2"/>
        <w:spacing w:before="240" w:after="120" w:line="384" w:lineRule="atLeast"/>
        <w:outlineLvl w:val="1"/>
        <w:rPr>
          <w:rFonts w:ascii="Trebuchet MS" w:eastAsia="Times New Roman" w:hAnsi="Trebuchet MS" w:cs="Times New Roman"/>
          <w:b/>
          <w:bCs/>
          <w:color w:val="666666"/>
          <w:spacing w:val="75"/>
          <w:sz w:val="25"/>
          <w:szCs w:val="25"/>
          <w:lang w:eastAsia="ru-RU"/>
        </w:rPr>
      </w:pPr>
      <w:r w:rsidRPr="00E855F6">
        <w:rPr>
          <w:rFonts w:ascii="Trebuchet MS" w:eastAsia="Times New Roman" w:hAnsi="Trebuchet MS" w:cs="Times New Roman"/>
          <w:b/>
          <w:bCs/>
          <w:color w:val="666666"/>
          <w:spacing w:val="75"/>
          <w:sz w:val="25"/>
          <w:szCs w:val="25"/>
          <w:lang w:eastAsia="ru-RU"/>
        </w:rPr>
        <w:t>ПОСТАНОВЛЕНИЕ от 18 октября 2014 г. N 1075 "ОБ УТВЕРЖДЕНИИ ПРАВИЛ ОПРЕДЕЛЕНИЯ СРЕДНЕДУШЕВОГО ДОХОДА ДЛЯ ПРЕДОСТАВЛЕНИЯ СОЦИАЛЬНЫХ УСЛУГ БЕСПЛАТНО"</w:t>
      </w:r>
    </w:p>
    <w:p w:rsidR="00E855F6" w:rsidRPr="00E855F6" w:rsidRDefault="00E855F6" w:rsidP="00E855F6">
      <w:pPr>
        <w:shd w:val="clear" w:color="auto" w:fill="F2F2F2"/>
        <w:spacing w:before="100" w:beforeAutospacing="1" w:after="100" w:afterAutospacing="1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E855F6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ПРАВИТЕЛЬСТВО РОССИЙСКОЙ ФЕДЕРАЦИИ</w:t>
      </w:r>
    </w:p>
    <w:p w:rsidR="00E855F6" w:rsidRPr="00E855F6" w:rsidRDefault="00E855F6" w:rsidP="00E855F6">
      <w:pPr>
        <w:shd w:val="clear" w:color="auto" w:fill="F2F2F2"/>
        <w:spacing w:before="100" w:beforeAutospacing="1" w:after="100" w:afterAutospacing="1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E855F6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</w:p>
    <w:p w:rsidR="00E855F6" w:rsidRPr="00E855F6" w:rsidRDefault="00E855F6" w:rsidP="00E855F6">
      <w:pPr>
        <w:shd w:val="clear" w:color="auto" w:fill="F2F2F2"/>
        <w:spacing w:before="100" w:beforeAutospacing="1" w:after="100" w:afterAutospacing="1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E855F6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ПОСТАНОВЛЕНИЕ</w:t>
      </w:r>
    </w:p>
    <w:p w:rsidR="00E855F6" w:rsidRPr="00E855F6" w:rsidRDefault="00E855F6" w:rsidP="00E855F6">
      <w:pPr>
        <w:shd w:val="clear" w:color="auto" w:fill="F2F2F2"/>
        <w:spacing w:before="100" w:beforeAutospacing="1" w:after="100" w:afterAutospacing="1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E855F6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от 18 октября 2014 г. N 1075</w:t>
      </w:r>
    </w:p>
    <w:p w:rsidR="00E855F6" w:rsidRPr="00E855F6" w:rsidRDefault="00E855F6" w:rsidP="00E855F6">
      <w:pPr>
        <w:shd w:val="clear" w:color="auto" w:fill="F2F2F2"/>
        <w:spacing w:before="100" w:beforeAutospacing="1" w:after="100" w:afterAutospacing="1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E855F6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 </w:t>
      </w:r>
    </w:p>
    <w:p w:rsidR="00E855F6" w:rsidRPr="00E855F6" w:rsidRDefault="00E855F6" w:rsidP="00E855F6">
      <w:pPr>
        <w:shd w:val="clear" w:color="auto" w:fill="F2F2F2"/>
        <w:spacing w:before="100" w:beforeAutospacing="1" w:after="100" w:afterAutospacing="1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E855F6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ОБ УТВЕРЖДЕНИИ ПРАВИЛ</w:t>
      </w:r>
    </w:p>
    <w:p w:rsidR="00E855F6" w:rsidRPr="00E855F6" w:rsidRDefault="00E855F6" w:rsidP="00E855F6">
      <w:pPr>
        <w:shd w:val="clear" w:color="auto" w:fill="F2F2F2"/>
        <w:spacing w:before="100" w:beforeAutospacing="1" w:after="100" w:afterAutospacing="1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E855F6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ОПРЕДЕЛЕНИЯ СРЕДНЕДУШЕВОГО ДОХОДА ДЛЯ ПРЕДОСТАВЛЕНИЯ</w:t>
      </w:r>
    </w:p>
    <w:p w:rsidR="00E855F6" w:rsidRPr="00E855F6" w:rsidRDefault="00E855F6" w:rsidP="00E855F6">
      <w:pPr>
        <w:shd w:val="clear" w:color="auto" w:fill="F2F2F2"/>
        <w:spacing w:before="100" w:beforeAutospacing="1" w:after="100" w:afterAutospacing="1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E855F6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СОЦИАЛЬНЫХ УСЛУГ БЕСПЛАТНО</w:t>
      </w:r>
    </w:p>
    <w:p w:rsidR="00E855F6" w:rsidRPr="00E855F6" w:rsidRDefault="00E855F6" w:rsidP="00E855F6">
      <w:pPr>
        <w:shd w:val="clear" w:color="auto" w:fill="F2F2F2"/>
        <w:spacing w:before="100" w:beforeAutospacing="1" w:after="100" w:afterAutospacing="1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E855F6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</w:t>
      </w:r>
    </w:p>
    <w:p w:rsidR="00E855F6" w:rsidRPr="00E855F6" w:rsidRDefault="00E855F6" w:rsidP="00E855F6">
      <w:pPr>
        <w:shd w:val="clear" w:color="auto" w:fill="F2F2F2"/>
        <w:spacing w:before="100" w:beforeAutospacing="1" w:after="100" w:afterAutospacing="1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E855F6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В соответствии с </w:t>
      </w:r>
      <w:hyperlink r:id="rId5" w:history="1">
        <w:r w:rsidRPr="00E855F6">
          <w:rPr>
            <w:rFonts w:ascii="Trebuchet MS" w:eastAsia="Times New Roman" w:hAnsi="Trebuchet MS" w:cs="Times New Roman"/>
            <w:color w:val="2480AD"/>
            <w:sz w:val="24"/>
            <w:szCs w:val="24"/>
            <w:lang w:eastAsia="ru-RU"/>
          </w:rPr>
          <w:t>частью 4 статьи 31</w:t>
        </w:r>
      </w:hyperlink>
      <w:r w:rsidRPr="00E855F6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:rsidR="00E855F6" w:rsidRPr="00E855F6" w:rsidRDefault="00E855F6" w:rsidP="00E855F6">
      <w:pPr>
        <w:shd w:val="clear" w:color="auto" w:fill="F2F2F2"/>
        <w:spacing w:before="100" w:beforeAutospacing="1" w:after="100" w:afterAutospacing="1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E855F6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1. Утвердить прилагаемые </w:t>
      </w:r>
      <w:hyperlink r:id="rId6" w:anchor="Par28" w:history="1">
        <w:r w:rsidRPr="00E855F6">
          <w:rPr>
            <w:rFonts w:ascii="Trebuchet MS" w:eastAsia="Times New Roman" w:hAnsi="Trebuchet MS" w:cs="Times New Roman"/>
            <w:color w:val="2480AD"/>
            <w:sz w:val="24"/>
            <w:szCs w:val="24"/>
            <w:lang w:eastAsia="ru-RU"/>
          </w:rPr>
          <w:t>Правила</w:t>
        </w:r>
      </w:hyperlink>
      <w:r w:rsidRPr="00E855F6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определения среднедушевого дохода для предоставления социальных услуг бесплатно.</w:t>
      </w:r>
    </w:p>
    <w:p w:rsidR="00E855F6" w:rsidRPr="00E855F6" w:rsidRDefault="00E855F6" w:rsidP="00E855F6">
      <w:pPr>
        <w:shd w:val="clear" w:color="auto" w:fill="F2F2F2"/>
        <w:spacing w:before="100" w:beforeAutospacing="1" w:after="100" w:afterAutospacing="1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E855F6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2. Министерству труда и социальной защиты Российской Федерации совместно с Министерством финансов Российской Федерации давать разъяснения по вопросам применения</w:t>
      </w:r>
      <w:hyperlink r:id="rId7" w:anchor="Par28" w:history="1">
        <w:r w:rsidRPr="00E855F6">
          <w:rPr>
            <w:rFonts w:ascii="Trebuchet MS" w:eastAsia="Times New Roman" w:hAnsi="Trebuchet MS" w:cs="Times New Roman"/>
            <w:color w:val="2480AD"/>
            <w:sz w:val="24"/>
            <w:szCs w:val="24"/>
            <w:lang w:eastAsia="ru-RU"/>
          </w:rPr>
          <w:t>Правил</w:t>
        </w:r>
      </w:hyperlink>
      <w:r w:rsidRPr="00E855F6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, утвержденных настоящим постановлением.</w:t>
      </w:r>
    </w:p>
    <w:p w:rsidR="00E855F6" w:rsidRPr="00E855F6" w:rsidRDefault="00E855F6" w:rsidP="00E855F6">
      <w:pPr>
        <w:shd w:val="clear" w:color="auto" w:fill="F2F2F2"/>
        <w:spacing w:before="100" w:beforeAutospacing="1" w:after="100" w:afterAutospacing="1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E855F6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3. Настоящее постановление вступает в силу с 1 января 2015 г.</w:t>
      </w:r>
    </w:p>
    <w:p w:rsidR="00E855F6" w:rsidRPr="00E855F6" w:rsidRDefault="00E855F6" w:rsidP="00E855F6">
      <w:pPr>
        <w:shd w:val="clear" w:color="auto" w:fill="F2F2F2"/>
        <w:spacing w:before="100" w:beforeAutospacing="1" w:after="100" w:afterAutospacing="1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E855F6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</w:t>
      </w:r>
    </w:p>
    <w:p w:rsidR="00E855F6" w:rsidRPr="00E855F6" w:rsidRDefault="00E855F6" w:rsidP="00E855F6">
      <w:pPr>
        <w:shd w:val="clear" w:color="auto" w:fill="F2F2F2"/>
        <w:spacing w:before="100" w:beforeAutospacing="1" w:after="100" w:afterAutospacing="1" w:line="384" w:lineRule="atLeast"/>
        <w:jc w:val="righ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E855F6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Председатель Правительства</w:t>
      </w:r>
    </w:p>
    <w:p w:rsidR="00E855F6" w:rsidRPr="00E855F6" w:rsidRDefault="00E855F6" w:rsidP="00E855F6">
      <w:pPr>
        <w:shd w:val="clear" w:color="auto" w:fill="F2F2F2"/>
        <w:spacing w:before="100" w:beforeAutospacing="1" w:after="100" w:afterAutospacing="1" w:line="384" w:lineRule="atLeast"/>
        <w:jc w:val="righ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E855F6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Российской Федерации</w:t>
      </w:r>
    </w:p>
    <w:p w:rsidR="00E855F6" w:rsidRPr="00E855F6" w:rsidRDefault="00E855F6" w:rsidP="00E855F6">
      <w:pPr>
        <w:shd w:val="clear" w:color="auto" w:fill="F2F2F2"/>
        <w:spacing w:before="100" w:beforeAutospacing="1" w:after="100" w:afterAutospacing="1" w:line="384" w:lineRule="atLeast"/>
        <w:jc w:val="righ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E855F6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lastRenderedPageBreak/>
        <w:t>Д.МЕДВЕДЕВ</w:t>
      </w:r>
    </w:p>
    <w:p w:rsidR="00E855F6" w:rsidRPr="00E855F6" w:rsidRDefault="00E855F6" w:rsidP="00E855F6">
      <w:pPr>
        <w:shd w:val="clear" w:color="auto" w:fill="F2F2F2"/>
        <w:spacing w:before="100" w:beforeAutospacing="1" w:after="100" w:afterAutospacing="1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E855F6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</w:t>
      </w:r>
    </w:p>
    <w:p w:rsidR="00E855F6" w:rsidRPr="00E855F6" w:rsidRDefault="00E855F6" w:rsidP="00E855F6">
      <w:pPr>
        <w:shd w:val="clear" w:color="auto" w:fill="F2F2F2"/>
        <w:spacing w:before="100" w:beforeAutospacing="1" w:after="100" w:afterAutospacing="1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E855F6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</w:t>
      </w:r>
    </w:p>
    <w:p w:rsidR="00E855F6" w:rsidRPr="00E855F6" w:rsidRDefault="00E855F6" w:rsidP="00E855F6">
      <w:pPr>
        <w:shd w:val="clear" w:color="auto" w:fill="F2F2F2"/>
        <w:spacing w:before="100" w:beforeAutospacing="1" w:after="100" w:afterAutospacing="1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E855F6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</w:t>
      </w:r>
    </w:p>
    <w:p w:rsidR="00E855F6" w:rsidRPr="00E855F6" w:rsidRDefault="00E855F6" w:rsidP="00E855F6">
      <w:pPr>
        <w:shd w:val="clear" w:color="auto" w:fill="F2F2F2"/>
        <w:spacing w:before="100" w:beforeAutospacing="1" w:after="100" w:afterAutospacing="1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E855F6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</w:t>
      </w:r>
    </w:p>
    <w:p w:rsidR="00E855F6" w:rsidRPr="00E855F6" w:rsidRDefault="00E855F6" w:rsidP="00E855F6">
      <w:pPr>
        <w:shd w:val="clear" w:color="auto" w:fill="F2F2F2"/>
        <w:spacing w:before="100" w:beforeAutospacing="1" w:after="100" w:afterAutospacing="1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E855F6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</w:t>
      </w:r>
    </w:p>
    <w:p w:rsidR="00E855F6" w:rsidRPr="00E855F6" w:rsidRDefault="00E855F6" w:rsidP="00E855F6">
      <w:pPr>
        <w:shd w:val="clear" w:color="auto" w:fill="F2F2F2"/>
        <w:spacing w:before="100" w:beforeAutospacing="1" w:after="100" w:afterAutospacing="1" w:line="384" w:lineRule="atLeast"/>
        <w:jc w:val="righ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bookmarkStart w:id="0" w:name="Par23"/>
      <w:bookmarkEnd w:id="0"/>
      <w:r w:rsidRPr="00E855F6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Утверждены</w:t>
      </w:r>
    </w:p>
    <w:p w:rsidR="00E855F6" w:rsidRPr="00E855F6" w:rsidRDefault="00E855F6" w:rsidP="00E855F6">
      <w:pPr>
        <w:shd w:val="clear" w:color="auto" w:fill="F2F2F2"/>
        <w:spacing w:before="100" w:beforeAutospacing="1" w:after="100" w:afterAutospacing="1" w:line="384" w:lineRule="atLeast"/>
        <w:jc w:val="righ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E855F6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постановлением Правительства</w:t>
      </w:r>
    </w:p>
    <w:p w:rsidR="00E855F6" w:rsidRPr="00E855F6" w:rsidRDefault="00E855F6" w:rsidP="00E855F6">
      <w:pPr>
        <w:shd w:val="clear" w:color="auto" w:fill="F2F2F2"/>
        <w:spacing w:before="100" w:beforeAutospacing="1" w:after="100" w:afterAutospacing="1" w:line="384" w:lineRule="atLeast"/>
        <w:jc w:val="righ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E855F6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Российской Федерации</w:t>
      </w:r>
    </w:p>
    <w:p w:rsidR="00E855F6" w:rsidRPr="00E855F6" w:rsidRDefault="00E855F6" w:rsidP="00E855F6">
      <w:pPr>
        <w:shd w:val="clear" w:color="auto" w:fill="F2F2F2"/>
        <w:spacing w:before="100" w:beforeAutospacing="1" w:after="100" w:afterAutospacing="1" w:line="384" w:lineRule="atLeast"/>
        <w:jc w:val="righ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E855F6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от 18 октября 2014 г. N 1075</w:t>
      </w:r>
    </w:p>
    <w:p w:rsidR="00E855F6" w:rsidRPr="00E855F6" w:rsidRDefault="00E855F6" w:rsidP="00E855F6">
      <w:pPr>
        <w:shd w:val="clear" w:color="auto" w:fill="F2F2F2"/>
        <w:spacing w:before="100" w:beforeAutospacing="1" w:after="100" w:afterAutospacing="1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E855F6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</w:t>
      </w:r>
    </w:p>
    <w:p w:rsidR="00E855F6" w:rsidRPr="00E855F6" w:rsidRDefault="00E855F6" w:rsidP="00E855F6">
      <w:pPr>
        <w:shd w:val="clear" w:color="auto" w:fill="F2F2F2"/>
        <w:spacing w:before="100" w:beforeAutospacing="1" w:after="100" w:afterAutospacing="1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bookmarkStart w:id="1" w:name="Par28"/>
      <w:bookmarkEnd w:id="1"/>
      <w:r w:rsidRPr="00E855F6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ПРАВИЛА</w:t>
      </w:r>
    </w:p>
    <w:p w:rsidR="00E855F6" w:rsidRPr="00E855F6" w:rsidRDefault="00E855F6" w:rsidP="00E855F6">
      <w:pPr>
        <w:shd w:val="clear" w:color="auto" w:fill="F2F2F2"/>
        <w:spacing w:before="100" w:beforeAutospacing="1" w:after="100" w:afterAutospacing="1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E855F6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ОПРЕДЕЛЕНИЯ СРЕДНЕДУШЕВОГО ДОХОДА ДЛЯ ПРЕДОСТАВЛЕНИЯ</w:t>
      </w:r>
    </w:p>
    <w:p w:rsidR="00E855F6" w:rsidRPr="00E855F6" w:rsidRDefault="00E855F6" w:rsidP="00E855F6">
      <w:pPr>
        <w:shd w:val="clear" w:color="auto" w:fill="F2F2F2"/>
        <w:spacing w:before="100" w:beforeAutospacing="1" w:after="100" w:afterAutospacing="1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E855F6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СОЦИАЛЬНЫХ УСЛУГ БЕСПЛАТНО</w:t>
      </w:r>
    </w:p>
    <w:p w:rsidR="00E855F6" w:rsidRPr="00E855F6" w:rsidRDefault="00E855F6" w:rsidP="00E855F6">
      <w:pPr>
        <w:shd w:val="clear" w:color="auto" w:fill="F2F2F2"/>
        <w:spacing w:before="100" w:beforeAutospacing="1" w:after="100" w:afterAutospacing="1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E855F6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</w:t>
      </w:r>
    </w:p>
    <w:p w:rsidR="00E855F6" w:rsidRPr="00E855F6" w:rsidRDefault="00E855F6" w:rsidP="00E855F6">
      <w:pPr>
        <w:shd w:val="clear" w:color="auto" w:fill="F2F2F2"/>
        <w:spacing w:before="100" w:beforeAutospacing="1" w:after="100" w:afterAutospacing="1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E855F6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1. Настоящие Правила устанавливают порядок определения среднедушевого дохода для предоставления социальных услуг бесплатно в целях реализации Федерального </w:t>
      </w:r>
      <w:hyperlink r:id="rId8" w:history="1">
        <w:r w:rsidRPr="00E855F6">
          <w:rPr>
            <w:rFonts w:ascii="Trebuchet MS" w:eastAsia="Times New Roman" w:hAnsi="Trebuchet MS" w:cs="Times New Roman"/>
            <w:color w:val="2480AD"/>
            <w:sz w:val="24"/>
            <w:szCs w:val="24"/>
            <w:lang w:eastAsia="ru-RU"/>
          </w:rPr>
          <w:t>закона</w:t>
        </w:r>
      </w:hyperlink>
      <w:r w:rsidRPr="00E855F6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"Об основах социального обслуживания граждан в Российской Федерации" (далее - среднедушевой доход).</w:t>
      </w:r>
    </w:p>
    <w:p w:rsidR="00E855F6" w:rsidRPr="00E855F6" w:rsidRDefault="00E855F6" w:rsidP="00E855F6">
      <w:pPr>
        <w:shd w:val="clear" w:color="auto" w:fill="F2F2F2"/>
        <w:spacing w:before="100" w:beforeAutospacing="1" w:after="100" w:afterAutospacing="1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E855F6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2. Расчет среднедушевого дохода в отношении получателя социальных услуг, за исключением лиц, указанных в </w:t>
      </w:r>
      <w:hyperlink r:id="rId9" w:history="1">
        <w:r w:rsidRPr="00E855F6">
          <w:rPr>
            <w:rFonts w:ascii="Trebuchet MS" w:eastAsia="Times New Roman" w:hAnsi="Trebuchet MS" w:cs="Times New Roman"/>
            <w:color w:val="2480AD"/>
            <w:sz w:val="24"/>
            <w:szCs w:val="24"/>
            <w:lang w:eastAsia="ru-RU"/>
          </w:rPr>
          <w:t>частях 1</w:t>
        </w:r>
      </w:hyperlink>
      <w:r w:rsidRPr="00E855F6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и </w:t>
      </w:r>
      <w:hyperlink r:id="rId10" w:history="1">
        <w:r w:rsidRPr="00E855F6">
          <w:rPr>
            <w:rFonts w:ascii="Trebuchet MS" w:eastAsia="Times New Roman" w:hAnsi="Trebuchet MS" w:cs="Times New Roman"/>
            <w:color w:val="2480AD"/>
            <w:sz w:val="24"/>
            <w:szCs w:val="24"/>
            <w:lang w:eastAsia="ru-RU"/>
          </w:rPr>
          <w:t>3 статьи 31</w:t>
        </w:r>
      </w:hyperlink>
      <w:r w:rsidRPr="00E855F6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 xml:space="preserve"> Федерального закона "Об основах социального обслуживания граждан в Российской Федерации", производится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государственной власти, о составе </w:t>
      </w:r>
      <w:r w:rsidRPr="00E855F6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lastRenderedPageBreak/>
        <w:t>семьи, наличии (отсутствии) доходов членов семьи или одиноко проживающего гражданина и принадлежащем им (ему) имуществе на праве собственности.</w:t>
      </w:r>
    </w:p>
    <w:p w:rsidR="00E855F6" w:rsidRPr="00E855F6" w:rsidRDefault="00E855F6" w:rsidP="00E855F6">
      <w:pPr>
        <w:shd w:val="clear" w:color="auto" w:fill="F2F2F2"/>
        <w:spacing w:before="100" w:beforeAutospacing="1" w:after="100" w:afterAutospacing="1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E855F6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3. В целях настоящих Правил:</w:t>
      </w:r>
    </w:p>
    <w:p w:rsidR="00E855F6" w:rsidRPr="00E855F6" w:rsidRDefault="00E855F6" w:rsidP="00E855F6">
      <w:pPr>
        <w:shd w:val="clear" w:color="auto" w:fill="F2F2F2"/>
        <w:spacing w:before="100" w:beforeAutospacing="1" w:after="100" w:afterAutospacing="1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E855F6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а) в составе семьи учитываются супруги, родители и несовершеннолетние дети, совместно проживающие с получателем социальных услуг;</w:t>
      </w:r>
    </w:p>
    <w:p w:rsidR="00E855F6" w:rsidRPr="00E855F6" w:rsidRDefault="00E855F6" w:rsidP="00E855F6">
      <w:pPr>
        <w:shd w:val="clear" w:color="auto" w:fill="F2F2F2"/>
        <w:spacing w:before="100" w:beforeAutospacing="1" w:after="100" w:afterAutospacing="1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E855F6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б) под датой обращения понимается дата подачи заявления о предоставлении социальных услуг либо дата представления сведений об изменении состава семьи, доходов членов семьи или одиноко проживающего гражданина и принадлежащего им (ему) имущества на праве собственности.</w:t>
      </w:r>
    </w:p>
    <w:p w:rsidR="00E855F6" w:rsidRPr="00E855F6" w:rsidRDefault="00E855F6" w:rsidP="00E855F6">
      <w:pPr>
        <w:shd w:val="clear" w:color="auto" w:fill="F2F2F2"/>
        <w:spacing w:before="100" w:beforeAutospacing="1" w:after="100" w:afterAutospacing="1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E855F6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4. При расчете среднедушевого дохода в состав семьи не включаются:</w:t>
      </w:r>
    </w:p>
    <w:p w:rsidR="00E855F6" w:rsidRPr="00E855F6" w:rsidRDefault="00E855F6" w:rsidP="00E855F6">
      <w:pPr>
        <w:shd w:val="clear" w:color="auto" w:fill="F2F2F2"/>
        <w:spacing w:before="100" w:beforeAutospacing="1" w:after="100" w:afterAutospacing="1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E855F6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а)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E855F6" w:rsidRPr="00E855F6" w:rsidRDefault="00E855F6" w:rsidP="00E855F6">
      <w:pPr>
        <w:shd w:val="clear" w:color="auto" w:fill="F2F2F2"/>
        <w:spacing w:before="100" w:beforeAutospacing="1" w:after="100" w:afterAutospacing="1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E855F6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б) лица, находящиеся на полном государственном обеспечении.</w:t>
      </w:r>
    </w:p>
    <w:p w:rsidR="00E855F6" w:rsidRPr="00E855F6" w:rsidRDefault="00E855F6" w:rsidP="00E855F6">
      <w:pPr>
        <w:shd w:val="clear" w:color="auto" w:fill="F2F2F2"/>
        <w:spacing w:before="100" w:beforeAutospacing="1" w:after="100" w:afterAutospacing="1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E855F6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5. При расчете среднедушевого дохода учитываются следующие доходы, полученные в денежной форме:</w:t>
      </w:r>
    </w:p>
    <w:p w:rsidR="00E855F6" w:rsidRPr="00E855F6" w:rsidRDefault="00E855F6" w:rsidP="00E855F6">
      <w:pPr>
        <w:shd w:val="clear" w:color="auto" w:fill="F2F2F2"/>
        <w:spacing w:before="100" w:beforeAutospacing="1" w:after="100" w:afterAutospacing="1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E855F6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а) 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Федерации;</w:t>
      </w:r>
    </w:p>
    <w:p w:rsidR="00E855F6" w:rsidRPr="00E855F6" w:rsidRDefault="00E855F6" w:rsidP="00E855F6">
      <w:pPr>
        <w:shd w:val="clear" w:color="auto" w:fill="F2F2F2"/>
        <w:spacing w:before="100" w:beforeAutospacing="1" w:after="100" w:afterAutospacing="1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E855F6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б) 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подразделения в Российской Федерации;</w:t>
      </w:r>
    </w:p>
    <w:p w:rsidR="00E855F6" w:rsidRPr="00E855F6" w:rsidRDefault="00E855F6" w:rsidP="00E855F6">
      <w:pPr>
        <w:shd w:val="clear" w:color="auto" w:fill="F2F2F2"/>
        <w:spacing w:before="100" w:beforeAutospacing="1" w:after="100" w:afterAutospacing="1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E855F6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в) доходы, полученные от использования в Российской Федерации авторских или смежных прав;</w:t>
      </w:r>
    </w:p>
    <w:p w:rsidR="00E855F6" w:rsidRPr="00E855F6" w:rsidRDefault="00E855F6" w:rsidP="00E855F6">
      <w:pPr>
        <w:shd w:val="clear" w:color="auto" w:fill="F2F2F2"/>
        <w:spacing w:before="100" w:beforeAutospacing="1" w:after="100" w:afterAutospacing="1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E855F6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lastRenderedPageBreak/>
        <w:t>г) доходы, полученные от сдачи в аренду или иного использования имущества, находящегося в Российской Федерации;</w:t>
      </w:r>
    </w:p>
    <w:p w:rsidR="00E855F6" w:rsidRPr="00E855F6" w:rsidRDefault="00E855F6" w:rsidP="00E855F6">
      <w:pPr>
        <w:shd w:val="clear" w:color="auto" w:fill="F2F2F2"/>
        <w:spacing w:before="100" w:beforeAutospacing="1" w:after="100" w:afterAutospacing="1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E855F6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д) доходы от реализации:</w:t>
      </w:r>
    </w:p>
    <w:p w:rsidR="00E855F6" w:rsidRPr="00E855F6" w:rsidRDefault="00E855F6" w:rsidP="00E855F6">
      <w:pPr>
        <w:shd w:val="clear" w:color="auto" w:fill="F2F2F2"/>
        <w:spacing w:before="100" w:beforeAutospacing="1" w:after="100" w:afterAutospacing="1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E855F6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недвижимого имущества, находящегося в Российской Федерации;</w:t>
      </w:r>
    </w:p>
    <w:p w:rsidR="00E855F6" w:rsidRPr="00E855F6" w:rsidRDefault="00E855F6" w:rsidP="00E855F6">
      <w:pPr>
        <w:shd w:val="clear" w:color="auto" w:fill="F2F2F2"/>
        <w:spacing w:before="100" w:beforeAutospacing="1" w:after="100" w:afterAutospacing="1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E855F6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в Российской Федерации акций или иных ценных бумаг, а также долей участия в уставном капитале организаций;</w:t>
      </w:r>
    </w:p>
    <w:p w:rsidR="00E855F6" w:rsidRPr="00E855F6" w:rsidRDefault="00E855F6" w:rsidP="00E855F6">
      <w:pPr>
        <w:shd w:val="clear" w:color="auto" w:fill="F2F2F2"/>
        <w:spacing w:before="100" w:beforeAutospacing="1" w:after="100" w:afterAutospacing="1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E855F6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в Российской Федерации акций, иных ценных бумаг, долей участия в уставном капитале организаций, полученные от участия в инвестиционном товариществе;</w:t>
      </w:r>
    </w:p>
    <w:p w:rsidR="00E855F6" w:rsidRPr="00E855F6" w:rsidRDefault="00E855F6" w:rsidP="00E855F6">
      <w:pPr>
        <w:shd w:val="clear" w:color="auto" w:fill="F2F2F2"/>
        <w:spacing w:before="100" w:beforeAutospacing="1" w:after="100" w:afterAutospacing="1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E855F6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</w:r>
    </w:p>
    <w:p w:rsidR="00E855F6" w:rsidRPr="00E855F6" w:rsidRDefault="00E855F6" w:rsidP="00E855F6">
      <w:pPr>
        <w:shd w:val="clear" w:color="auto" w:fill="F2F2F2"/>
        <w:spacing w:before="100" w:beforeAutospacing="1" w:after="100" w:afterAutospacing="1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E855F6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иного имущества, находящегося в Российской Федерации и принадлежащего гражданину;</w:t>
      </w:r>
    </w:p>
    <w:p w:rsidR="00E855F6" w:rsidRPr="00E855F6" w:rsidRDefault="00E855F6" w:rsidP="00E855F6">
      <w:pPr>
        <w:shd w:val="clear" w:color="auto" w:fill="F2F2F2"/>
        <w:spacing w:before="100" w:beforeAutospacing="1" w:after="100" w:afterAutospacing="1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E855F6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е) вознаграждение за выполнение трудовых или иных обязанностей, выполненную работу, оказанную услугу, совершение действия в Российской Федерации. 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</w:p>
    <w:p w:rsidR="00E855F6" w:rsidRPr="00E855F6" w:rsidRDefault="00E855F6" w:rsidP="00E855F6">
      <w:pPr>
        <w:shd w:val="clear" w:color="auto" w:fill="F2F2F2"/>
        <w:spacing w:before="100" w:beforeAutospacing="1" w:after="100" w:afterAutospacing="1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E855F6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ж) пенсии, пособия, стипендии и иные аналогичные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</w:p>
    <w:p w:rsidR="00E855F6" w:rsidRPr="00E855F6" w:rsidRDefault="00E855F6" w:rsidP="00E855F6">
      <w:pPr>
        <w:shd w:val="clear" w:color="auto" w:fill="F2F2F2"/>
        <w:spacing w:before="100" w:beforeAutospacing="1" w:after="100" w:afterAutospacing="1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E855F6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 xml:space="preserve">з) 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</w:t>
      </w:r>
      <w:r w:rsidRPr="00E855F6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lastRenderedPageBreak/>
        <w:t>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Федерации;</w:t>
      </w:r>
    </w:p>
    <w:p w:rsidR="00E855F6" w:rsidRPr="00E855F6" w:rsidRDefault="00E855F6" w:rsidP="00E855F6">
      <w:pPr>
        <w:shd w:val="clear" w:color="auto" w:fill="F2F2F2"/>
        <w:spacing w:before="100" w:beforeAutospacing="1" w:after="100" w:afterAutospacing="1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E855F6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и) доходы, полученные от использования трубопроводов, линий электропередачи, линий оптико-волоконной и (или) беспроводной связи, иных средств связи, включая компьютерные сети, на территории Российской Федерации;</w:t>
      </w:r>
    </w:p>
    <w:p w:rsidR="00E855F6" w:rsidRPr="00E855F6" w:rsidRDefault="00E855F6" w:rsidP="00E855F6">
      <w:pPr>
        <w:shd w:val="clear" w:color="auto" w:fill="F2F2F2"/>
        <w:spacing w:before="100" w:beforeAutospacing="1" w:after="100" w:afterAutospacing="1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E855F6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к)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E855F6" w:rsidRPr="00E855F6" w:rsidRDefault="00E855F6" w:rsidP="00E855F6">
      <w:pPr>
        <w:shd w:val="clear" w:color="auto" w:fill="F2F2F2"/>
        <w:spacing w:before="100" w:beforeAutospacing="1" w:after="100" w:afterAutospacing="1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E855F6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л) иные доходы, получаемые гражданином в результате осуществления им деятельности в Российской Федерации;</w:t>
      </w:r>
    </w:p>
    <w:p w:rsidR="00E855F6" w:rsidRPr="00E855F6" w:rsidRDefault="00E855F6" w:rsidP="00E855F6">
      <w:pPr>
        <w:shd w:val="clear" w:color="auto" w:fill="F2F2F2"/>
        <w:spacing w:before="100" w:beforeAutospacing="1" w:after="100" w:afterAutospacing="1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E855F6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м)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E855F6" w:rsidRPr="00E855F6" w:rsidRDefault="00E855F6" w:rsidP="00E855F6">
      <w:pPr>
        <w:shd w:val="clear" w:color="auto" w:fill="F2F2F2"/>
        <w:spacing w:before="100" w:beforeAutospacing="1" w:after="100" w:afterAutospacing="1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E855F6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н) 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E855F6" w:rsidRPr="00E855F6" w:rsidRDefault="00E855F6" w:rsidP="00E855F6">
      <w:pPr>
        <w:shd w:val="clear" w:color="auto" w:fill="F2F2F2"/>
        <w:spacing w:before="100" w:beforeAutospacing="1" w:after="100" w:afterAutospacing="1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E855F6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о) денежное вознаграждение по договору об осуществлении опеки или попечительства, а также денежные выплаты по договорам ренты, пожизненного содержания с иждивением.</w:t>
      </w:r>
    </w:p>
    <w:p w:rsidR="00E855F6" w:rsidRPr="00E855F6" w:rsidRDefault="00E855F6" w:rsidP="00E855F6">
      <w:pPr>
        <w:shd w:val="clear" w:color="auto" w:fill="F2F2F2"/>
        <w:spacing w:before="100" w:beforeAutospacing="1" w:after="100" w:afterAutospacing="1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E855F6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6. Доходы,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E855F6" w:rsidRPr="00E855F6" w:rsidRDefault="00E855F6" w:rsidP="00E855F6">
      <w:pPr>
        <w:shd w:val="clear" w:color="auto" w:fill="F2F2F2"/>
        <w:spacing w:before="100" w:beforeAutospacing="1" w:after="100" w:afterAutospacing="1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E855F6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7. Доходы учитываются до вычета налогов и сборов в соответствии с законодательством Российской Федерации.</w:t>
      </w:r>
    </w:p>
    <w:p w:rsidR="00E855F6" w:rsidRPr="00E855F6" w:rsidRDefault="00E855F6" w:rsidP="00E855F6">
      <w:pPr>
        <w:shd w:val="clear" w:color="auto" w:fill="F2F2F2"/>
        <w:spacing w:before="100" w:beforeAutospacing="1" w:after="100" w:afterAutospacing="1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E855F6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lastRenderedPageBreak/>
        <w:t>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E855F6" w:rsidRPr="00E855F6" w:rsidRDefault="00E855F6" w:rsidP="00E855F6">
      <w:pPr>
        <w:shd w:val="clear" w:color="auto" w:fill="F2F2F2"/>
        <w:spacing w:before="100" w:beforeAutospacing="1" w:after="100" w:afterAutospacing="1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E855F6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9. Суммы оплаты сезонных, временных и других видов работ, выполняемых по срочным трудовым договорам, доходов, полученных от исполнения договоров гражданско-правового характера, а также доходов, полученных от осуществления предпринимательской и иной деятельности,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</w:p>
    <w:p w:rsidR="00E855F6" w:rsidRPr="00E855F6" w:rsidRDefault="00E855F6" w:rsidP="00E855F6">
      <w:pPr>
        <w:shd w:val="clear" w:color="auto" w:fill="F2F2F2"/>
        <w:spacing w:before="100" w:beforeAutospacing="1" w:after="100" w:afterAutospacing="1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E855F6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10. Суммы доходов, полученных от сдачи в аренду (наем) недвижимого и иного имущества, делятся на количество месяцев, за которые они получены, и учитываются в доходах за те месяцы, которые приходятся на расчетный период.</w:t>
      </w:r>
    </w:p>
    <w:p w:rsidR="00E855F6" w:rsidRPr="00E855F6" w:rsidRDefault="00E855F6" w:rsidP="00E855F6">
      <w:pPr>
        <w:shd w:val="clear" w:color="auto" w:fill="F2F2F2"/>
        <w:spacing w:before="100" w:beforeAutospacing="1" w:after="100" w:afterAutospacing="1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E855F6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11. Расчет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</w:p>
    <w:p w:rsidR="00E855F6" w:rsidRPr="00E855F6" w:rsidRDefault="00E855F6" w:rsidP="00E855F6">
      <w:pPr>
        <w:shd w:val="clear" w:color="auto" w:fill="F2F2F2"/>
        <w:spacing w:before="100" w:beforeAutospacing="1" w:after="100" w:afterAutospacing="1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E855F6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12. Среднедушевой доход рассчитывается путем деления одной двенадцатой суммы доходов всех членов семьи за расчетный период на число членов семьи.</w:t>
      </w:r>
    </w:p>
    <w:p w:rsidR="00E855F6" w:rsidRPr="00E855F6" w:rsidRDefault="00E855F6" w:rsidP="00E855F6">
      <w:pPr>
        <w:shd w:val="clear" w:color="auto" w:fill="F2F2F2"/>
        <w:spacing w:before="100" w:beforeAutospacing="1" w:after="100" w:afterAutospacing="1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E855F6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13. Доход одиноко проживающего гражданина определяется как одна двенадцатая суммы его доходов за расчетный период.</w:t>
      </w:r>
    </w:p>
    <w:p w:rsidR="007F48B8" w:rsidRDefault="007F48B8">
      <w:bookmarkStart w:id="2" w:name="_GoBack"/>
      <w:bookmarkEnd w:id="2"/>
    </w:p>
    <w:sectPr w:rsidR="007F4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F6"/>
    <w:rsid w:val="007F48B8"/>
    <w:rsid w:val="00E8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55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55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855F6"/>
  </w:style>
  <w:style w:type="character" w:styleId="a3">
    <w:name w:val="Hyperlink"/>
    <w:basedOn w:val="a0"/>
    <w:uiPriority w:val="99"/>
    <w:semiHidden/>
    <w:unhideWhenUsed/>
    <w:rsid w:val="00E855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55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55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855F6"/>
  </w:style>
  <w:style w:type="character" w:styleId="a3">
    <w:name w:val="Hyperlink"/>
    <w:basedOn w:val="a0"/>
    <w:uiPriority w:val="99"/>
    <w:semiHidden/>
    <w:unhideWhenUsed/>
    <w:rsid w:val="00E855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307CCF8E4C7B2DE048C10F549985D900FB28D714E9FA523522CEAB4Dd4M4J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%D0%B7%D0%B0%D0%BA%D0%BE%D0%BD\%D0%9F%D0%BE%D1%81%D1%82.%20%E2%84%961075%20%D0%BE%D1%82%2018.10.2014%D0%B3.%20(%D0%A0%D0%A4)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F:\%D0%B7%D0%B0%D0%BA%D0%BE%D0%BD\%D0%9F%D0%BE%D1%81%D1%82.%20%E2%84%961075%20%D0%BE%D1%82%2018.10.2014%D0%B3.%20(%D0%A0%D0%A4)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B307CCF8E4C7B2DE048C10F549985D900FB28D714E9FA523522CEAB4D44F7490E25D2C689C4B9F8d4M6J" TargetMode="External"/><Relationship Id="rId10" Type="http://schemas.openxmlformats.org/officeDocument/2006/relationships/hyperlink" Target="consultantplus://offline/ref=4B307CCF8E4C7B2DE048C10F549985D900FB28D714E9FA523522CEAB4D44F7490E25D2C689C4B9F8d4M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307CCF8E4C7B2DE048C10F549985D900FB28D714E9FA523522CEAB4D44F7490E25D2C689C4B9F9d4M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1458</Words>
  <Characters>8313</Characters>
  <Application>Microsoft Office Word</Application>
  <DocSecurity>0</DocSecurity>
  <Lines>69</Lines>
  <Paragraphs>19</Paragraphs>
  <ScaleCrop>false</ScaleCrop>
  <Company/>
  <LinksUpToDate>false</LinksUpToDate>
  <CharactersWithSpaces>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2016-08-15T19:22:00Z</dcterms:created>
  <dcterms:modified xsi:type="dcterms:W3CDTF">2016-08-15T19:24:00Z</dcterms:modified>
</cp:coreProperties>
</file>